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AF" w:rsidRPr="00197B21" w:rsidRDefault="00122EAF" w:rsidP="00122EA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197B21">
        <w:rPr>
          <w:rFonts w:ascii="Times New Roman" w:hAnsi="Times New Roman"/>
          <w:b/>
          <w:sz w:val="28"/>
          <w:szCs w:val="28"/>
        </w:rPr>
        <w:t>План   работы  комиссии по соблюдению требований к служебному поведению муниципальных служащих администрации Калининского сельсовета и урегулированию конфликта интересов на  2019 год</w:t>
      </w:r>
    </w:p>
    <w:p w:rsidR="00122EAF" w:rsidRPr="00197B21" w:rsidRDefault="00122EAF" w:rsidP="00122EAF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W w:w="1039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4986"/>
        <w:gridCol w:w="1796"/>
        <w:gridCol w:w="2896"/>
      </w:tblGrid>
      <w:tr w:rsidR="00122EAF" w:rsidRPr="00122EAF" w:rsidTr="006154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a3"/>
              <w:jc w:val="center"/>
              <w:rPr>
                <w:sz w:val="24"/>
                <w:szCs w:val="24"/>
              </w:rPr>
            </w:pPr>
            <w:r w:rsidRPr="00122EAF">
              <w:rPr>
                <w:sz w:val="24"/>
                <w:szCs w:val="24"/>
              </w:rPr>
              <w:t>№</w:t>
            </w:r>
          </w:p>
          <w:p w:rsidR="00122EAF" w:rsidRPr="00122EAF" w:rsidRDefault="00122EAF" w:rsidP="0061542D">
            <w:pPr>
              <w:pStyle w:val="a3"/>
              <w:jc w:val="center"/>
              <w:rPr>
                <w:sz w:val="24"/>
                <w:szCs w:val="24"/>
              </w:rPr>
            </w:pPr>
            <w:r w:rsidRPr="00122EAF">
              <w:rPr>
                <w:sz w:val="24"/>
                <w:szCs w:val="24"/>
              </w:rPr>
              <w:t>п/п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Вопросы повестки заседаний комиссии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a3"/>
              <w:jc w:val="center"/>
              <w:rPr>
                <w:sz w:val="24"/>
                <w:szCs w:val="24"/>
              </w:rPr>
            </w:pPr>
            <w:r w:rsidRPr="00122EAF">
              <w:rPr>
                <w:sz w:val="24"/>
                <w:szCs w:val="24"/>
              </w:rPr>
              <w:t>Срок</w:t>
            </w:r>
          </w:p>
          <w:p w:rsidR="00122EAF" w:rsidRPr="00122EAF" w:rsidRDefault="00122EAF" w:rsidP="0061542D">
            <w:pPr>
              <w:pStyle w:val="a3"/>
              <w:jc w:val="center"/>
              <w:rPr>
                <w:sz w:val="24"/>
                <w:szCs w:val="24"/>
              </w:rPr>
            </w:pPr>
            <w:r w:rsidRPr="00122EAF">
              <w:rPr>
                <w:sz w:val="24"/>
                <w:szCs w:val="24"/>
              </w:rPr>
              <w:t>исполнения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Ответственный за подготовку заседания комиссии</w:t>
            </w:r>
          </w:p>
        </w:tc>
      </w:tr>
      <w:tr w:rsidR="00122EAF" w:rsidRPr="00122EAF" w:rsidTr="0061542D">
        <w:trPr>
          <w:trHeight w:val="7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A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 предоставлении справок   о доходах, об имуществе и обязательствах имущественного характера муниципальными служащими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в первой декаде мая 2019 года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</w:tc>
      </w:tr>
      <w:tr w:rsidR="00122EAF" w:rsidRPr="00122EAF" w:rsidTr="0061542D">
        <w:trPr>
          <w:trHeight w:val="11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AF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 о нарушении муниципальными служащими требований к служебному поведению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122EAF" w:rsidRPr="00122EAF" w:rsidTr="0061542D">
        <w:trPr>
          <w:trHeight w:val="11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A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информации о наличии у муниципального служащего личной заинтересованности, которая может привести или приводит к конфликту интересов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122EAF" w:rsidRPr="00122EAF" w:rsidTr="0061542D">
        <w:trPr>
          <w:trHeight w:val="8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a3"/>
              <w:jc w:val="center"/>
              <w:rPr>
                <w:sz w:val="24"/>
                <w:szCs w:val="24"/>
              </w:rPr>
            </w:pPr>
            <w:r w:rsidRPr="00122EAF">
              <w:rPr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вопроса о внесении изменений, (дополнений) в </w:t>
            </w:r>
            <w:r w:rsidRPr="00122EAF">
              <w:rPr>
                <w:rFonts w:ascii="Times New Roman" w:hAnsi="Times New Roman" w:cs="Times New Roman"/>
                <w:sz w:val="24"/>
                <w:szCs w:val="24"/>
              </w:rPr>
              <w:t>перечень коррупционно-опасных должностей муниципальной службы.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122EAF" w:rsidRPr="00122EAF" w:rsidTr="0061542D">
        <w:trPr>
          <w:trHeight w:val="8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a3"/>
              <w:jc w:val="center"/>
              <w:rPr>
                <w:sz w:val="24"/>
                <w:szCs w:val="24"/>
              </w:rPr>
            </w:pPr>
            <w:r w:rsidRPr="00122EAF">
              <w:rPr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a3"/>
              <w:jc w:val="both"/>
              <w:rPr>
                <w:sz w:val="24"/>
                <w:szCs w:val="24"/>
              </w:rPr>
            </w:pPr>
            <w:r w:rsidRPr="00122EAF">
              <w:rPr>
                <w:sz w:val="24"/>
                <w:szCs w:val="24"/>
              </w:rPr>
              <w:t>Рассмотрение уведомлений муниципальных служащих о выполнении ими иной оплачиваемой работы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122EAF" w:rsidRPr="00122EAF" w:rsidTr="0061542D">
        <w:trPr>
          <w:trHeight w:val="16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122EAF" w:rsidRPr="00122EAF" w:rsidTr="0061542D">
        <w:trPr>
          <w:trHeight w:val="11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Утверждение памяток и рекомендаций по вопросам предотвращения и урегулирования конфликта интересов, противодействия коррупции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по мере разработки памяток, рекомендаций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122EAF" w:rsidRPr="00122EAF" w:rsidTr="0061542D">
        <w:trPr>
          <w:trHeight w:val="12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Размещение и обновление на сайте информации о деятельности комиссии, (положение и состав комиссии, выписки из протокола комиссии)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AF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122EAF" w:rsidRPr="00122EAF" w:rsidRDefault="00122EAF" w:rsidP="006154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EAF" w:rsidRDefault="00122EAF" w:rsidP="00122EAF">
      <w:pPr>
        <w:pStyle w:val="1"/>
        <w:rPr>
          <w:rFonts w:ascii="Times New Roman" w:hAnsi="Times New Roman"/>
          <w:sz w:val="28"/>
          <w:szCs w:val="28"/>
        </w:rPr>
      </w:pPr>
    </w:p>
    <w:p w:rsidR="00122EAF" w:rsidRPr="00197B21" w:rsidRDefault="00122EAF" w:rsidP="00122EAF">
      <w:pPr>
        <w:tabs>
          <w:tab w:val="left" w:pos="4050"/>
        </w:tabs>
      </w:pPr>
    </w:p>
    <w:p w:rsidR="000A3CE9" w:rsidRDefault="000A3CE9"/>
    <w:sectPr w:rsidR="000A3CE9" w:rsidSect="004F6AB9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2EAF"/>
    <w:rsid w:val="000A3CE9"/>
    <w:rsid w:val="0012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2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рижатый влево"/>
    <w:basedOn w:val="a"/>
    <w:next w:val="a"/>
    <w:rsid w:val="00122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122E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2019-09-27T11:44:00Z</dcterms:created>
  <dcterms:modified xsi:type="dcterms:W3CDTF">2019-09-27T11:45:00Z</dcterms:modified>
</cp:coreProperties>
</file>